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6291A" w14:textId="77777777" w:rsidR="003A5F2C" w:rsidRDefault="003A5F2C" w:rsidP="003A5F2C">
      <w:pPr>
        <w:contextualSpacing/>
        <w:rPr>
          <w:rFonts w:ascii="Calibri" w:hAnsi="Calibri"/>
          <w:b/>
          <w:sz w:val="24"/>
          <w:szCs w:val="20"/>
        </w:rPr>
      </w:pPr>
      <w:r w:rsidRPr="00CC533F">
        <w:rPr>
          <w:rFonts w:ascii="Calibri" w:hAnsi="Calibri"/>
          <w:b/>
          <w:sz w:val="24"/>
          <w:szCs w:val="20"/>
        </w:rPr>
        <w:t>Deuteronomy 1-34 – Moses’ Final Testament</w:t>
      </w:r>
    </w:p>
    <w:p w14:paraId="7081337F" w14:textId="12F42B68" w:rsidR="003A5F2C" w:rsidRDefault="003A5F2C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>Ten Commandments</w:t>
      </w:r>
    </w:p>
    <w:p w14:paraId="7A1F0448" w14:textId="60B68883" w:rsidR="003A5F2C" w:rsidRDefault="003A5F2C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</w:p>
    <w:p w14:paraId="559FE3E1" w14:textId="05FECF97" w:rsidR="003A5F2C" w:rsidRDefault="003A5F2C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Greatest Command</w:t>
      </w:r>
    </w:p>
    <w:p w14:paraId="71F603DB" w14:textId="78E62996" w:rsidR="003A5F2C" w:rsidRDefault="003A5F2C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</w:p>
    <w:p w14:paraId="1B6E7E0B" w14:textId="27286F32" w:rsidR="003A5F2C" w:rsidRDefault="003A5F2C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Jealous God</w:t>
      </w:r>
    </w:p>
    <w:p w14:paraId="30D6452C" w14:textId="77777777" w:rsidR="003A5F2C" w:rsidRDefault="003A5F2C" w:rsidP="003A5F2C">
      <w:pPr>
        <w:contextualSpacing/>
        <w:rPr>
          <w:rFonts w:ascii="Calibri" w:hAnsi="Calibri"/>
          <w:sz w:val="24"/>
          <w:szCs w:val="20"/>
        </w:rPr>
      </w:pPr>
    </w:p>
    <w:p w14:paraId="553E8C35" w14:textId="77777777" w:rsidR="003A5F2C" w:rsidRDefault="003A5F2C" w:rsidP="003A5F2C">
      <w:pPr>
        <w:contextualSpacing/>
        <w:rPr>
          <w:rFonts w:ascii="Calibri" w:hAnsi="Calibri"/>
          <w:sz w:val="24"/>
          <w:szCs w:val="20"/>
        </w:rPr>
      </w:pPr>
    </w:p>
    <w:p w14:paraId="5B95AC30" w14:textId="284D9749" w:rsidR="003A5F2C" w:rsidRDefault="003A5F2C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Chosen People</w:t>
      </w:r>
    </w:p>
    <w:p w14:paraId="17FB8C99" w14:textId="77777777" w:rsidR="003A5F2C" w:rsidRDefault="003A5F2C" w:rsidP="003A5F2C">
      <w:pPr>
        <w:contextualSpacing/>
        <w:rPr>
          <w:rFonts w:ascii="Calibri" w:hAnsi="Calibri"/>
          <w:sz w:val="24"/>
          <w:szCs w:val="20"/>
        </w:rPr>
      </w:pPr>
    </w:p>
    <w:p w14:paraId="43B18CDB" w14:textId="77777777" w:rsidR="003A5F2C" w:rsidRDefault="003A5F2C" w:rsidP="003A5F2C">
      <w:pPr>
        <w:contextualSpacing/>
        <w:rPr>
          <w:rFonts w:ascii="Calibri" w:hAnsi="Calibri"/>
          <w:sz w:val="24"/>
          <w:szCs w:val="20"/>
        </w:rPr>
      </w:pPr>
    </w:p>
    <w:p w14:paraId="2B1ADBD3" w14:textId="288CA88C" w:rsidR="003A5F2C" w:rsidRDefault="003A5F2C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Circumcised Hearts</w:t>
      </w:r>
    </w:p>
    <w:p w14:paraId="18C71566" w14:textId="77777777" w:rsidR="003A5F2C" w:rsidRDefault="003A5F2C" w:rsidP="003A5F2C">
      <w:pPr>
        <w:contextualSpacing/>
        <w:rPr>
          <w:rFonts w:ascii="Calibri" w:hAnsi="Calibri"/>
          <w:sz w:val="24"/>
          <w:szCs w:val="20"/>
        </w:rPr>
      </w:pPr>
    </w:p>
    <w:p w14:paraId="40700458" w14:textId="246383E1" w:rsidR="003A5F2C" w:rsidRDefault="003A5F2C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</w:r>
    </w:p>
    <w:p w14:paraId="0D759663" w14:textId="0E17E59E" w:rsidR="003A5F2C" w:rsidRDefault="003A5F2C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Hardest verse in the Bible – 28:63</w:t>
      </w:r>
    </w:p>
    <w:p w14:paraId="45D0904D" w14:textId="77777777" w:rsidR="003A5F2C" w:rsidRDefault="003A5F2C" w:rsidP="003A5F2C">
      <w:pPr>
        <w:contextualSpacing/>
        <w:rPr>
          <w:rFonts w:ascii="Calibri" w:hAnsi="Calibri"/>
          <w:sz w:val="24"/>
          <w:szCs w:val="20"/>
        </w:rPr>
      </w:pPr>
    </w:p>
    <w:p w14:paraId="6D3CB2C3" w14:textId="372AC911" w:rsidR="003A5F2C" w:rsidRDefault="003A5F2C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</w:p>
    <w:p w14:paraId="4CA2C60B" w14:textId="5864F707" w:rsidR="003A5F2C" w:rsidRPr="003A5F2C" w:rsidRDefault="003A5F2C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Moses prophesies Israel’s utter disobedience</w:t>
      </w:r>
    </w:p>
    <w:p w14:paraId="0BD3CC73" w14:textId="14753BBB" w:rsidR="003A5F2C" w:rsidRPr="003A5F2C" w:rsidRDefault="003A5F2C" w:rsidP="003A5F2C">
      <w:pPr>
        <w:contextualSpacing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</w:p>
    <w:p w14:paraId="3D3BB4A5" w14:textId="77777777" w:rsidR="00015625" w:rsidRDefault="00015625" w:rsidP="00015625">
      <w:pPr>
        <w:contextualSpacing/>
        <w:rPr>
          <w:rFonts w:ascii="Calibri" w:hAnsi="Calibri"/>
          <w:sz w:val="8"/>
          <w:szCs w:val="20"/>
        </w:rPr>
      </w:pPr>
    </w:p>
    <w:p w14:paraId="575710F2" w14:textId="77777777" w:rsidR="003A5F2C" w:rsidRDefault="003A5F2C" w:rsidP="00015625">
      <w:pPr>
        <w:contextualSpacing/>
        <w:rPr>
          <w:rFonts w:ascii="Calibri" w:hAnsi="Calibri"/>
          <w:sz w:val="8"/>
          <w:szCs w:val="20"/>
        </w:rPr>
      </w:pPr>
    </w:p>
    <w:p w14:paraId="42320475" w14:textId="77777777" w:rsidR="003A5F2C" w:rsidRDefault="003A5F2C" w:rsidP="00015625">
      <w:pPr>
        <w:contextualSpacing/>
        <w:rPr>
          <w:rFonts w:ascii="Calibri" w:hAnsi="Calibri"/>
          <w:sz w:val="8"/>
          <w:szCs w:val="20"/>
        </w:rPr>
      </w:pPr>
    </w:p>
    <w:p w14:paraId="13E1CF9A" w14:textId="77777777" w:rsidR="003A5F2C" w:rsidRDefault="003A5F2C" w:rsidP="00015625">
      <w:pPr>
        <w:contextualSpacing/>
        <w:rPr>
          <w:rFonts w:ascii="Calibri" w:hAnsi="Calibri"/>
          <w:sz w:val="8"/>
          <w:szCs w:val="20"/>
        </w:rPr>
      </w:pPr>
    </w:p>
    <w:p w14:paraId="58E60B47" w14:textId="77777777" w:rsidR="003A5F2C" w:rsidRDefault="003A5F2C" w:rsidP="00015625">
      <w:pPr>
        <w:contextualSpacing/>
        <w:rPr>
          <w:rFonts w:ascii="Calibri" w:hAnsi="Calibri"/>
          <w:sz w:val="8"/>
          <w:szCs w:val="20"/>
        </w:rPr>
      </w:pPr>
    </w:p>
    <w:p w14:paraId="0C4B95D0" w14:textId="77777777" w:rsidR="003A5F2C" w:rsidRDefault="003A5F2C" w:rsidP="00015625">
      <w:pPr>
        <w:contextualSpacing/>
        <w:rPr>
          <w:rFonts w:ascii="Calibri" w:hAnsi="Calibri"/>
          <w:sz w:val="8"/>
          <w:szCs w:val="20"/>
        </w:rPr>
      </w:pPr>
    </w:p>
    <w:p w14:paraId="4ABEF912" w14:textId="77777777" w:rsidR="003A5F2C" w:rsidRDefault="003A5F2C" w:rsidP="00015625">
      <w:pPr>
        <w:contextualSpacing/>
        <w:rPr>
          <w:rFonts w:ascii="Calibri" w:hAnsi="Calibri"/>
          <w:sz w:val="8"/>
          <w:szCs w:val="20"/>
        </w:rPr>
      </w:pPr>
    </w:p>
    <w:p w14:paraId="65421732" w14:textId="77777777" w:rsidR="003A5F2C" w:rsidRPr="00015625" w:rsidRDefault="003A5F2C" w:rsidP="00015625">
      <w:pPr>
        <w:contextualSpacing/>
        <w:rPr>
          <w:rFonts w:ascii="Calibri" w:hAnsi="Calibri"/>
          <w:sz w:val="8"/>
          <w:szCs w:val="20"/>
        </w:rPr>
      </w:pPr>
      <w:bookmarkStart w:id="0" w:name="_GoBack"/>
      <w:bookmarkEnd w:id="0"/>
    </w:p>
    <w:p w14:paraId="587A767C" w14:textId="563975F0" w:rsidR="00E369AF" w:rsidRDefault="00C3548A" w:rsidP="00E369AF">
      <w:pPr>
        <w:jc w:val="center"/>
        <w:rPr>
          <w:b/>
          <w:sz w:val="24"/>
        </w:rPr>
      </w:pPr>
      <w:r>
        <w:rPr>
          <w:b/>
          <w:sz w:val="24"/>
        </w:rPr>
        <w:t>Overview of the Entire Bible Schedule</w:t>
      </w:r>
    </w:p>
    <w:p w14:paraId="470642B2" w14:textId="35A29518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 – Content Overview of the Entire Bible</w:t>
      </w:r>
    </w:p>
    <w:p w14:paraId="756E58C4" w14:textId="64A8093A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2 – Storyline Overview of the Entire Bible</w:t>
      </w:r>
    </w:p>
    <w:p w14:paraId="16FC5988" w14:textId="726EE1D3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3 – Jesus in the Old Testament</w:t>
      </w:r>
    </w:p>
    <w:p w14:paraId="2351CEA0" w14:textId="1D622984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4 – Pentateuch, Part 1 (Genesis 1-11)</w:t>
      </w:r>
    </w:p>
    <w:p w14:paraId="3D2D48D5" w14:textId="7999EA8E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5 – Pentateuch, Part 2 (Genesis 12 – Deuteronomy)</w:t>
      </w:r>
    </w:p>
    <w:p w14:paraId="4BBA0CA1" w14:textId="0FF26398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6 – Historical Writings, Part 1 (Joshua – 2 Samuel)</w:t>
      </w:r>
    </w:p>
    <w:p w14:paraId="46FC0411" w14:textId="4D34D78B" w:rsidR="00C3548A" w:rsidRDefault="00C3548A" w:rsidP="00C3548A">
      <w:pPr>
        <w:rPr>
          <w:b/>
          <w:sz w:val="24"/>
        </w:rPr>
      </w:pPr>
      <w:proofErr w:type="gramStart"/>
      <w:r>
        <w:rPr>
          <w:b/>
          <w:sz w:val="24"/>
        </w:rPr>
        <w:t>Week 7 – Historical Writings.</w:t>
      </w:r>
      <w:proofErr w:type="gramEnd"/>
      <w:r>
        <w:rPr>
          <w:b/>
          <w:sz w:val="24"/>
        </w:rPr>
        <w:t xml:space="preserve"> Part 2 (1 Kings – 2 Chronicles)</w:t>
      </w:r>
    </w:p>
    <w:p w14:paraId="1325D847" w14:textId="2BCD376E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8 – Historical Writings, Part 3 (Ezra – Esther)</w:t>
      </w:r>
    </w:p>
    <w:p w14:paraId="0AAD3B9D" w14:textId="61DB196B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9 – Poetry (Job – Song of Solomon)</w:t>
      </w:r>
    </w:p>
    <w:p w14:paraId="22C88027" w14:textId="38A011B1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10 – Prophets (Isaiah – Malachi)</w:t>
      </w:r>
    </w:p>
    <w:p w14:paraId="0A8CC6CB" w14:textId="181D7941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11 – Gospels &amp; Acts (Matthew – Act)</w:t>
      </w:r>
    </w:p>
    <w:p w14:paraId="5265317D" w14:textId="52968DA6" w:rsidR="00C3548A" w:rsidRPr="004E033A" w:rsidRDefault="00C3548A" w:rsidP="00C3548A">
      <w:pPr>
        <w:rPr>
          <w:b/>
          <w:sz w:val="24"/>
        </w:rPr>
      </w:pPr>
      <w:r>
        <w:rPr>
          <w:b/>
          <w:sz w:val="24"/>
        </w:rPr>
        <w:t>Week 12 – Letters &amp; Revelation (Romans – Revelation)</w:t>
      </w:r>
    </w:p>
    <w:p w14:paraId="30C83808" w14:textId="77777777" w:rsidR="00AE6C9B" w:rsidRDefault="00AE6C9B">
      <w:pPr>
        <w:ind w:left="2880" w:firstLine="720"/>
        <w:rPr>
          <w:sz w:val="24"/>
        </w:rPr>
      </w:pPr>
    </w:p>
    <w:p w14:paraId="5E3B9369" w14:textId="1FE28879" w:rsidR="001F49DC" w:rsidRDefault="001F49DC" w:rsidP="001F49DC">
      <w:pPr>
        <w:rPr>
          <w:sz w:val="24"/>
        </w:rPr>
      </w:pPr>
      <w:r>
        <w:rPr>
          <w:sz w:val="24"/>
        </w:rPr>
        <w:t xml:space="preserve">For any questions, email </w:t>
      </w:r>
      <w:r w:rsidRPr="001F49DC">
        <w:rPr>
          <w:sz w:val="24"/>
        </w:rPr>
        <w:t>bnistor@sheridanhills.org</w:t>
      </w:r>
      <w:r>
        <w:rPr>
          <w:sz w:val="24"/>
        </w:rPr>
        <w:t xml:space="preserve">. </w:t>
      </w:r>
    </w:p>
    <w:p w14:paraId="522D3509" w14:textId="77777777" w:rsidR="00C3548A" w:rsidRPr="00685E16" w:rsidRDefault="00C3548A">
      <w:pPr>
        <w:ind w:left="2880" w:firstLine="720"/>
        <w:rPr>
          <w:sz w:val="24"/>
        </w:rPr>
      </w:pPr>
    </w:p>
    <w:p w14:paraId="0C1A4A99" w14:textId="5A58491C" w:rsidR="00685E16" w:rsidRPr="00685E16" w:rsidRDefault="005671E7" w:rsidP="00685E16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868AE0C" wp14:editId="06662D25">
            <wp:simplePos x="0" y="0"/>
            <wp:positionH relativeFrom="column">
              <wp:posOffset>3672840</wp:posOffset>
            </wp:positionH>
            <wp:positionV relativeFrom="paragraph">
              <wp:posOffset>-165100</wp:posOffset>
            </wp:positionV>
            <wp:extent cx="749935" cy="749300"/>
            <wp:effectExtent l="0" t="0" r="1206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K BLA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16" w:rsidRPr="00685E16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Core Seminars—</w:t>
      </w:r>
      <w:r w:rsidR="00C3548A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Overview of the Entire Bible</w:t>
      </w:r>
    </w:p>
    <w:p w14:paraId="62714DFF" w14:textId="03FFA9B1" w:rsidR="00685E16" w:rsidRPr="00685E16" w:rsidRDefault="00D068BC" w:rsidP="00C3548A">
      <w:pPr>
        <w:rPr>
          <w:rFonts w:eastAsia="Times New Roman"/>
          <w:b/>
          <w:b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noProof/>
          <w:color w:val="auto"/>
          <w:sz w:val="28"/>
          <w:szCs w:val="28"/>
        </w:rPr>
        <w:t>Class 5</w:t>
      </w:r>
      <w:r w:rsidR="00685E16" w:rsidRPr="00685E16">
        <w:rPr>
          <w:rFonts w:eastAsia="Times New Roman"/>
          <w:b/>
          <w:bCs/>
          <w:noProof/>
          <w:color w:val="auto"/>
          <w:sz w:val="28"/>
          <w:szCs w:val="28"/>
        </w:rPr>
        <w:t xml:space="preserve">:  </w:t>
      </w:r>
      <w:r>
        <w:rPr>
          <w:rFonts w:eastAsia="Times New Roman"/>
          <w:b/>
          <w:bCs/>
          <w:noProof/>
          <w:color w:val="auto"/>
          <w:sz w:val="28"/>
          <w:szCs w:val="28"/>
        </w:rPr>
        <w:t>Genesis 12-Deuteronomy 34</w:t>
      </w:r>
    </w:p>
    <w:p w14:paraId="2FCA1491" w14:textId="77777777" w:rsidR="00685E16" w:rsidRPr="00685E16" w:rsidRDefault="00685E16" w:rsidP="00685E16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</w:rPr>
      </w:pPr>
    </w:p>
    <w:p w14:paraId="7683CBD9" w14:textId="77777777" w:rsidR="00685E16" w:rsidRPr="00685E16" w:rsidRDefault="00685E16" w:rsidP="00685E16">
      <w:pPr>
        <w:rPr>
          <w:rFonts w:eastAsia="Times New Roman"/>
          <w:noProof/>
          <w:color w:val="auto"/>
          <w:sz w:val="24"/>
        </w:rPr>
      </w:pPr>
    </w:p>
    <w:p w14:paraId="5A256A37" w14:textId="525B465D" w:rsidR="00901E37" w:rsidRDefault="00AE6C9B" w:rsidP="00015625">
      <w:pPr>
        <w:jc w:val="center"/>
        <w:rPr>
          <w:sz w:val="24"/>
        </w:rPr>
      </w:pPr>
      <w:r w:rsidRPr="00685E16">
        <w:rPr>
          <w:i/>
          <w:sz w:val="24"/>
        </w:rPr>
        <w:t>“</w:t>
      </w:r>
      <w:r w:rsidR="00BB19F8" w:rsidRPr="00BB19F8">
        <w:rPr>
          <w:i/>
          <w:sz w:val="24"/>
        </w:rPr>
        <w:t>Do your best to present yourself to God as one approved, a worker who has no need to be ashamed, rightly handling the word of truth</w:t>
      </w:r>
      <w:r w:rsidRPr="00685E16">
        <w:rPr>
          <w:i/>
          <w:sz w:val="24"/>
        </w:rPr>
        <w:t xml:space="preserve">.” </w:t>
      </w:r>
      <w:r w:rsidRPr="00685E16">
        <w:rPr>
          <w:sz w:val="24"/>
        </w:rPr>
        <w:t>(2 Timothy 2.15)</w:t>
      </w:r>
    </w:p>
    <w:p w14:paraId="258E4B48" w14:textId="50C97D6D" w:rsidR="00015625" w:rsidRPr="00015625" w:rsidRDefault="00015625" w:rsidP="00015625">
      <w:pPr>
        <w:rPr>
          <w:rFonts w:ascii="Calibri" w:hAnsi="Calibri"/>
          <w:b/>
          <w:sz w:val="24"/>
        </w:rPr>
      </w:pPr>
      <w:r w:rsidRPr="00015625">
        <w:rPr>
          <w:rFonts w:ascii="Calibri" w:hAnsi="Calibri"/>
          <w:b/>
          <w:sz w:val="24"/>
        </w:rPr>
        <w:t>SIMPLE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788"/>
      </w:tblGrid>
      <w:tr w:rsidR="00CC533F" w14:paraId="3540FB08" w14:textId="77777777" w:rsidTr="00CC533F">
        <w:tc>
          <w:tcPr>
            <w:tcW w:w="2268" w:type="dxa"/>
          </w:tcPr>
          <w:p w14:paraId="5EEACDCA" w14:textId="541084A2" w:rsidR="00015625" w:rsidRPr="00CC533F" w:rsidRDefault="00CC533F" w:rsidP="00CC533F">
            <w:pPr>
              <w:contextualSpacing/>
              <w:jc w:val="center"/>
              <w:rPr>
                <w:sz w:val="20"/>
                <w:szCs w:val="20"/>
              </w:rPr>
            </w:pPr>
            <w:r w:rsidRPr="00CC533F">
              <w:rPr>
                <w:sz w:val="20"/>
                <w:szCs w:val="20"/>
              </w:rPr>
              <w:t>Genesis 12-50</w:t>
            </w:r>
          </w:p>
        </w:tc>
        <w:tc>
          <w:tcPr>
            <w:tcW w:w="4788" w:type="dxa"/>
          </w:tcPr>
          <w:p w14:paraId="70E5A6E8" w14:textId="2B2E20B0" w:rsidR="00015625" w:rsidRPr="00CC533F" w:rsidRDefault="00CC533F" w:rsidP="00CC533F">
            <w:pPr>
              <w:rPr>
                <w:sz w:val="20"/>
                <w:szCs w:val="20"/>
              </w:rPr>
            </w:pPr>
            <w:r w:rsidRPr="00CC533F">
              <w:rPr>
                <w:sz w:val="20"/>
                <w:szCs w:val="20"/>
              </w:rPr>
              <w:t>Patriarchs: Abraham, Isaac, Jacob, Joseph</w:t>
            </w:r>
          </w:p>
        </w:tc>
      </w:tr>
      <w:tr w:rsidR="00CC533F" w14:paraId="17563C57" w14:textId="77777777" w:rsidTr="00CC533F">
        <w:tc>
          <w:tcPr>
            <w:tcW w:w="2268" w:type="dxa"/>
          </w:tcPr>
          <w:p w14:paraId="18EB395A" w14:textId="0C6AC615" w:rsidR="00015625" w:rsidRPr="00CC533F" w:rsidRDefault="00CC533F" w:rsidP="00CC533F">
            <w:pPr>
              <w:contextualSpacing/>
              <w:jc w:val="center"/>
              <w:rPr>
                <w:sz w:val="20"/>
                <w:szCs w:val="20"/>
              </w:rPr>
            </w:pPr>
            <w:r w:rsidRPr="00CC533F">
              <w:rPr>
                <w:sz w:val="20"/>
                <w:szCs w:val="20"/>
              </w:rPr>
              <w:t>Exodus 1-18</w:t>
            </w:r>
          </w:p>
        </w:tc>
        <w:tc>
          <w:tcPr>
            <w:tcW w:w="4788" w:type="dxa"/>
          </w:tcPr>
          <w:p w14:paraId="1303E433" w14:textId="7426A185" w:rsidR="00CC533F" w:rsidRPr="00CC533F" w:rsidRDefault="00CC533F" w:rsidP="00CC533F">
            <w:pPr>
              <w:rPr>
                <w:sz w:val="20"/>
                <w:szCs w:val="20"/>
              </w:rPr>
            </w:pPr>
            <w:r w:rsidRPr="00CC533F">
              <w:rPr>
                <w:sz w:val="20"/>
                <w:szCs w:val="20"/>
              </w:rPr>
              <w:t>God redeems his people from Egypt</w:t>
            </w:r>
          </w:p>
        </w:tc>
      </w:tr>
      <w:tr w:rsidR="00CC533F" w14:paraId="75DB9838" w14:textId="77777777" w:rsidTr="00CC533F">
        <w:tc>
          <w:tcPr>
            <w:tcW w:w="2268" w:type="dxa"/>
          </w:tcPr>
          <w:p w14:paraId="031BDCF5" w14:textId="680F732E" w:rsidR="00CC533F" w:rsidRPr="00CC533F" w:rsidRDefault="00CC533F" w:rsidP="00CC533F">
            <w:pPr>
              <w:contextualSpacing/>
              <w:jc w:val="center"/>
              <w:rPr>
                <w:sz w:val="20"/>
                <w:szCs w:val="20"/>
              </w:rPr>
            </w:pPr>
            <w:r w:rsidRPr="00CC533F">
              <w:rPr>
                <w:sz w:val="20"/>
                <w:szCs w:val="20"/>
              </w:rPr>
              <w:t>19-24</w:t>
            </w:r>
          </w:p>
        </w:tc>
        <w:tc>
          <w:tcPr>
            <w:tcW w:w="4788" w:type="dxa"/>
          </w:tcPr>
          <w:p w14:paraId="5EF8477E" w14:textId="74EA91A5" w:rsidR="00CC533F" w:rsidRPr="00CC533F" w:rsidRDefault="00CC533F" w:rsidP="00CC533F">
            <w:pPr>
              <w:rPr>
                <w:sz w:val="20"/>
                <w:szCs w:val="20"/>
              </w:rPr>
            </w:pPr>
            <w:r w:rsidRPr="00CC533F">
              <w:rPr>
                <w:sz w:val="20"/>
                <w:szCs w:val="20"/>
              </w:rPr>
              <w:t>God makes a covenant with his people</w:t>
            </w:r>
          </w:p>
        </w:tc>
      </w:tr>
      <w:tr w:rsidR="00CC533F" w14:paraId="3CB1C2E7" w14:textId="77777777" w:rsidTr="00CC533F">
        <w:tc>
          <w:tcPr>
            <w:tcW w:w="2268" w:type="dxa"/>
          </w:tcPr>
          <w:p w14:paraId="775A16EA" w14:textId="13231345" w:rsidR="00CC533F" w:rsidRPr="00CC533F" w:rsidRDefault="00CC533F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25-40</w:t>
            </w:r>
          </w:p>
        </w:tc>
        <w:tc>
          <w:tcPr>
            <w:tcW w:w="4788" w:type="dxa"/>
          </w:tcPr>
          <w:p w14:paraId="562DF8E1" w14:textId="239BBEBA" w:rsidR="00CC533F" w:rsidRPr="00CC533F" w:rsidRDefault="00CC533F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dwells with his people in the tabernacle</w:t>
            </w:r>
          </w:p>
        </w:tc>
      </w:tr>
      <w:tr w:rsidR="00CC533F" w14:paraId="73FAF965" w14:textId="77777777" w:rsidTr="00CC533F">
        <w:tc>
          <w:tcPr>
            <w:tcW w:w="2268" w:type="dxa"/>
          </w:tcPr>
          <w:p w14:paraId="61DF1006" w14:textId="314331FF" w:rsidR="00CC533F" w:rsidRPr="00CC533F" w:rsidRDefault="00CC533F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Leviticus 1-15</w:t>
            </w:r>
          </w:p>
        </w:tc>
        <w:tc>
          <w:tcPr>
            <w:tcW w:w="4788" w:type="dxa"/>
          </w:tcPr>
          <w:p w14:paraId="4576A73F" w14:textId="79E1E26B" w:rsidR="00CC533F" w:rsidRPr="00CC533F" w:rsidRDefault="00CC533F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Offerings and Sacrifices</w:t>
            </w:r>
          </w:p>
        </w:tc>
      </w:tr>
      <w:tr w:rsidR="00CC533F" w14:paraId="14B792B6" w14:textId="77777777" w:rsidTr="00CC533F">
        <w:tc>
          <w:tcPr>
            <w:tcW w:w="2268" w:type="dxa"/>
          </w:tcPr>
          <w:p w14:paraId="0BF9921E" w14:textId="49D88C5E" w:rsidR="00CC533F" w:rsidRPr="00CC533F" w:rsidRDefault="00CC533F" w:rsidP="00CC533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C53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8" w:type="dxa"/>
          </w:tcPr>
          <w:p w14:paraId="00674465" w14:textId="56DBD072" w:rsidR="00CC533F" w:rsidRPr="00CC533F" w:rsidRDefault="00CC533F" w:rsidP="00CC533F">
            <w:pPr>
              <w:rPr>
                <w:b/>
                <w:sz w:val="20"/>
                <w:szCs w:val="20"/>
              </w:rPr>
            </w:pPr>
            <w:r w:rsidRPr="00CC533F">
              <w:rPr>
                <w:b/>
                <w:sz w:val="20"/>
                <w:szCs w:val="20"/>
              </w:rPr>
              <w:t>Day of Atonement</w:t>
            </w:r>
          </w:p>
        </w:tc>
      </w:tr>
      <w:tr w:rsidR="00CC533F" w14:paraId="5A7CEB80" w14:textId="77777777" w:rsidTr="00CC533F">
        <w:tc>
          <w:tcPr>
            <w:tcW w:w="2268" w:type="dxa"/>
          </w:tcPr>
          <w:p w14:paraId="01486CC8" w14:textId="138DBBA8" w:rsidR="00CC533F" w:rsidRPr="00CC533F" w:rsidRDefault="00CC533F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17-27</w:t>
            </w:r>
          </w:p>
        </w:tc>
        <w:tc>
          <w:tcPr>
            <w:tcW w:w="4788" w:type="dxa"/>
          </w:tcPr>
          <w:p w14:paraId="5281D95F" w14:textId="3F64D6C7" w:rsidR="00CC533F" w:rsidRPr="00CC533F" w:rsidRDefault="00CC533F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 and Celebrations</w:t>
            </w:r>
          </w:p>
        </w:tc>
      </w:tr>
      <w:tr w:rsidR="00CC533F" w14:paraId="37F12C98" w14:textId="77777777" w:rsidTr="00CC533F">
        <w:tc>
          <w:tcPr>
            <w:tcW w:w="2268" w:type="dxa"/>
          </w:tcPr>
          <w:p w14:paraId="54580E09" w14:textId="1A90535B" w:rsidR="00CC533F" w:rsidRPr="00CC533F" w:rsidRDefault="00CC533F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1-10</w:t>
            </w:r>
          </w:p>
        </w:tc>
        <w:tc>
          <w:tcPr>
            <w:tcW w:w="4788" w:type="dxa"/>
          </w:tcPr>
          <w:p w14:paraId="511F46EF" w14:textId="3EA851DF" w:rsidR="00CC533F" w:rsidRPr="00CC533F" w:rsidRDefault="00CC533F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 at Mount Sinai moving toward Promised Land</w:t>
            </w:r>
          </w:p>
        </w:tc>
      </w:tr>
      <w:tr w:rsidR="00CC533F" w14:paraId="5D7A2780" w14:textId="77777777" w:rsidTr="00CC533F">
        <w:tc>
          <w:tcPr>
            <w:tcW w:w="2268" w:type="dxa"/>
          </w:tcPr>
          <w:p w14:paraId="0290DCDC" w14:textId="6150939A" w:rsidR="00CC533F" w:rsidRPr="00CC533F" w:rsidRDefault="00F47CF4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</w:t>
            </w:r>
          </w:p>
        </w:tc>
        <w:tc>
          <w:tcPr>
            <w:tcW w:w="4788" w:type="dxa"/>
          </w:tcPr>
          <w:p w14:paraId="0A759FA5" w14:textId="5A59B67F" w:rsidR="00CC533F" w:rsidRPr="00CC533F" w:rsidRDefault="00CC533F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Israel at </w:t>
            </w:r>
            <w:proofErr w:type="spellStart"/>
            <w:r>
              <w:rPr>
                <w:sz w:val="20"/>
                <w:szCs w:val="20"/>
              </w:rPr>
              <w:t>Kadesh</w:t>
            </w:r>
            <w:proofErr w:type="spellEnd"/>
            <w:r>
              <w:rPr>
                <w:sz w:val="20"/>
                <w:szCs w:val="20"/>
              </w:rPr>
              <w:t xml:space="preserve"> nearing Promised Land</w:t>
            </w:r>
          </w:p>
        </w:tc>
      </w:tr>
      <w:tr w:rsidR="00CC533F" w:rsidRPr="00CC533F" w14:paraId="11EB5145" w14:textId="77777777" w:rsidTr="00CC533F">
        <w:tc>
          <w:tcPr>
            <w:tcW w:w="2268" w:type="dxa"/>
          </w:tcPr>
          <w:p w14:paraId="2D2ED69D" w14:textId="6B44E6EE" w:rsidR="00CC533F" w:rsidRPr="00CC533F" w:rsidRDefault="00CC533F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22-36</w:t>
            </w:r>
          </w:p>
        </w:tc>
        <w:tc>
          <w:tcPr>
            <w:tcW w:w="4788" w:type="dxa"/>
          </w:tcPr>
          <w:p w14:paraId="78EC0791" w14:textId="3EBB01D9" w:rsidR="00CC533F" w:rsidRPr="00CC533F" w:rsidRDefault="00CC533F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 at Moab on the verge of Promised Land</w:t>
            </w:r>
          </w:p>
        </w:tc>
      </w:tr>
      <w:tr w:rsidR="00CC533F" w:rsidRPr="00CC533F" w14:paraId="5EC37374" w14:textId="77777777" w:rsidTr="00CC533F">
        <w:tc>
          <w:tcPr>
            <w:tcW w:w="2268" w:type="dxa"/>
          </w:tcPr>
          <w:p w14:paraId="066669B6" w14:textId="4613ABCC" w:rsidR="00CC533F" w:rsidRPr="00CC533F" w:rsidRDefault="00CC533F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Deuteronomy 1-34</w:t>
            </w:r>
          </w:p>
        </w:tc>
        <w:tc>
          <w:tcPr>
            <w:tcW w:w="4788" w:type="dxa"/>
          </w:tcPr>
          <w:p w14:paraId="21F212AE" w14:textId="5E74B749" w:rsidR="00CC533F" w:rsidRPr="00CC533F" w:rsidRDefault="00CC533F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Moses’ final testament before entering Promised Land</w:t>
            </w:r>
          </w:p>
        </w:tc>
      </w:tr>
    </w:tbl>
    <w:p w14:paraId="625597D7" w14:textId="100041D7" w:rsidR="00015625" w:rsidRPr="00015625" w:rsidRDefault="00015625" w:rsidP="00015625">
      <w:pPr>
        <w:rPr>
          <w:sz w:val="14"/>
        </w:rPr>
      </w:pPr>
    </w:p>
    <w:p w14:paraId="08AF02D4" w14:textId="3E475A2D" w:rsidR="00015625" w:rsidRPr="00015625" w:rsidRDefault="00015625" w:rsidP="00015625">
      <w:pPr>
        <w:rPr>
          <w:rFonts w:ascii="Calibri" w:hAnsi="Calibri"/>
          <w:b/>
          <w:sz w:val="24"/>
        </w:rPr>
      </w:pPr>
      <w:r w:rsidRPr="00015625">
        <w:rPr>
          <w:rFonts w:ascii="Calibri" w:hAnsi="Calibri"/>
          <w:b/>
          <w:sz w:val="24"/>
        </w:rPr>
        <w:t>DETAILED OUTLINE</w:t>
      </w:r>
    </w:p>
    <w:p w14:paraId="12924A6C" w14:textId="77777777" w:rsidR="00015625" w:rsidRDefault="00015625" w:rsidP="00015625"/>
    <w:p w14:paraId="10F3DF85" w14:textId="4809716E" w:rsidR="00015625" w:rsidRPr="009F2B81" w:rsidRDefault="00015625" w:rsidP="00015625">
      <w:pPr>
        <w:spacing w:line="276" w:lineRule="auto"/>
        <w:rPr>
          <w:rFonts w:ascii="Calibri" w:hAnsi="Calibri"/>
          <w:b/>
          <w:bCs/>
          <w:sz w:val="24"/>
        </w:rPr>
      </w:pPr>
      <w:r w:rsidRPr="009F2B81">
        <w:rPr>
          <w:rFonts w:ascii="Calibri" w:hAnsi="Calibri"/>
          <w:b/>
          <w:bCs/>
          <w:sz w:val="24"/>
        </w:rPr>
        <w:t xml:space="preserve">SUMMARY OF GENESIS </w:t>
      </w:r>
      <w:r w:rsidR="00CC533F">
        <w:rPr>
          <w:rFonts w:ascii="Calibri" w:hAnsi="Calibri"/>
          <w:b/>
          <w:bCs/>
          <w:sz w:val="24"/>
        </w:rPr>
        <w:t>12-DEUTERONOMY 34</w:t>
      </w:r>
    </w:p>
    <w:p w14:paraId="38D9C2C8" w14:textId="2721EE4D" w:rsidR="00015625" w:rsidRDefault="00CC533F" w:rsidP="00015625">
      <w:pPr>
        <w:numPr>
          <w:ilvl w:val="0"/>
          <w:numId w:val="1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Patriarchs </w:t>
      </w:r>
    </w:p>
    <w:p w14:paraId="42B7FAEB" w14:textId="41CB2F61" w:rsidR="00CC533F" w:rsidRDefault="00CC533F" w:rsidP="00015625">
      <w:pPr>
        <w:numPr>
          <w:ilvl w:val="0"/>
          <w:numId w:val="1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Redemption from Egypt</w:t>
      </w:r>
    </w:p>
    <w:p w14:paraId="5BBFCD26" w14:textId="43BCF64B" w:rsidR="00CC533F" w:rsidRDefault="00CC533F" w:rsidP="00015625">
      <w:pPr>
        <w:numPr>
          <w:ilvl w:val="0"/>
          <w:numId w:val="1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Covenant with Israel</w:t>
      </w:r>
    </w:p>
    <w:p w14:paraId="3F8DF356" w14:textId="434F267B" w:rsidR="00CC533F" w:rsidRDefault="00CC533F" w:rsidP="00015625">
      <w:pPr>
        <w:numPr>
          <w:ilvl w:val="0"/>
          <w:numId w:val="1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Building the Tabernacle</w:t>
      </w:r>
    </w:p>
    <w:p w14:paraId="43418319" w14:textId="3BCE4AF3" w:rsidR="00CC533F" w:rsidRDefault="00CC533F" w:rsidP="00015625">
      <w:pPr>
        <w:numPr>
          <w:ilvl w:val="0"/>
          <w:numId w:val="1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Laws of the Covenant</w:t>
      </w:r>
    </w:p>
    <w:p w14:paraId="4E8412B3" w14:textId="409861E0" w:rsidR="00CC533F" w:rsidRDefault="00CC533F" w:rsidP="00015625">
      <w:pPr>
        <w:numPr>
          <w:ilvl w:val="0"/>
          <w:numId w:val="1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Israel moving toward the Promised Land</w:t>
      </w:r>
    </w:p>
    <w:p w14:paraId="48F939AA" w14:textId="311994E8" w:rsidR="00CC533F" w:rsidRPr="00CC533F" w:rsidRDefault="00CC533F" w:rsidP="00015625">
      <w:pPr>
        <w:numPr>
          <w:ilvl w:val="0"/>
          <w:numId w:val="1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Moses’s final words</w:t>
      </w:r>
    </w:p>
    <w:p w14:paraId="3D7255AF" w14:textId="77777777" w:rsidR="00CC533F" w:rsidRDefault="00CC533F" w:rsidP="00015625">
      <w:pPr>
        <w:spacing w:line="276" w:lineRule="auto"/>
        <w:rPr>
          <w:rFonts w:ascii="Calibri" w:hAnsi="Calibri"/>
          <w:b/>
          <w:szCs w:val="20"/>
        </w:rPr>
      </w:pPr>
    </w:p>
    <w:p w14:paraId="7541D4A1" w14:textId="77777777" w:rsidR="00015625" w:rsidRPr="00CC533F" w:rsidRDefault="00015625" w:rsidP="00015625">
      <w:pPr>
        <w:spacing w:line="276" w:lineRule="auto"/>
        <w:rPr>
          <w:rFonts w:ascii="Calibri" w:hAnsi="Calibri"/>
          <w:b/>
          <w:sz w:val="24"/>
          <w:szCs w:val="20"/>
        </w:rPr>
      </w:pPr>
      <w:r w:rsidRPr="00CC533F">
        <w:rPr>
          <w:rFonts w:ascii="Calibri" w:hAnsi="Calibri"/>
          <w:b/>
          <w:sz w:val="24"/>
          <w:szCs w:val="20"/>
        </w:rPr>
        <w:t>HISTORICAL CONTEXT:</w:t>
      </w:r>
    </w:p>
    <w:p w14:paraId="79870B36" w14:textId="77777777" w:rsidR="00015625" w:rsidRPr="00015625" w:rsidRDefault="00015625" w:rsidP="00015625">
      <w:pPr>
        <w:pStyle w:val="ListParagraph"/>
        <w:numPr>
          <w:ilvl w:val="0"/>
          <w:numId w:val="15"/>
        </w:numPr>
        <w:contextualSpacing/>
        <w:rPr>
          <w:rFonts w:ascii="Calibri" w:hAnsi="Calibri"/>
          <w:szCs w:val="20"/>
        </w:rPr>
      </w:pPr>
      <w:r w:rsidRPr="00015625">
        <w:rPr>
          <w:rFonts w:ascii="Calibri" w:hAnsi="Calibri"/>
          <w:szCs w:val="20"/>
        </w:rPr>
        <w:t>Written by Moses, hundreds of years after the events took place for the people of the exodus.</w:t>
      </w:r>
    </w:p>
    <w:p w14:paraId="4CC61805" w14:textId="77777777" w:rsidR="00015625" w:rsidRDefault="00015625" w:rsidP="00015625">
      <w:pPr>
        <w:pStyle w:val="ListParagraph"/>
        <w:numPr>
          <w:ilvl w:val="0"/>
          <w:numId w:val="15"/>
        </w:numPr>
        <w:contextualSpacing/>
        <w:rPr>
          <w:rFonts w:ascii="Calibri" w:hAnsi="Calibri"/>
          <w:szCs w:val="20"/>
        </w:rPr>
      </w:pPr>
      <w:r w:rsidRPr="00015625">
        <w:rPr>
          <w:rFonts w:ascii="Calibri" w:hAnsi="Calibri"/>
          <w:szCs w:val="20"/>
        </w:rPr>
        <w:t xml:space="preserve">Written to provide background of the people whom God would use to reveal himself to the word. </w:t>
      </w:r>
    </w:p>
    <w:p w14:paraId="664DE666" w14:textId="0E4ECEA4" w:rsidR="00CC533F" w:rsidRDefault="00CC533F" w:rsidP="00015625">
      <w:pPr>
        <w:pStyle w:val="ListParagraph"/>
        <w:numPr>
          <w:ilvl w:val="0"/>
          <w:numId w:val="15"/>
        </w:numPr>
        <w:contextualSpacing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Describes the history of Israel from the time of the patriarchs up to the entering of the Promised Land.</w:t>
      </w:r>
    </w:p>
    <w:p w14:paraId="17B8ED16" w14:textId="77777777" w:rsidR="00CC533F" w:rsidRDefault="00CC533F" w:rsidP="00CC533F">
      <w:pPr>
        <w:contextualSpacing/>
        <w:rPr>
          <w:rFonts w:ascii="Calibri" w:hAnsi="Calibri"/>
          <w:szCs w:val="20"/>
        </w:rPr>
      </w:pPr>
    </w:p>
    <w:p w14:paraId="3757E55F" w14:textId="77777777" w:rsidR="00CC533F" w:rsidRDefault="00CC533F" w:rsidP="00CC533F">
      <w:pPr>
        <w:contextualSpacing/>
        <w:rPr>
          <w:rFonts w:ascii="Calibri" w:hAnsi="Calibri"/>
          <w:szCs w:val="20"/>
        </w:rPr>
      </w:pPr>
    </w:p>
    <w:p w14:paraId="4207304F" w14:textId="69F0650F" w:rsidR="00CC533F" w:rsidRP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  <w:r w:rsidRPr="00CC533F">
        <w:rPr>
          <w:rFonts w:ascii="Calibri" w:hAnsi="Calibri"/>
          <w:b/>
          <w:sz w:val="24"/>
          <w:szCs w:val="20"/>
        </w:rPr>
        <w:lastRenderedPageBreak/>
        <w:t xml:space="preserve">Genesis 12-50 – Patriarchs </w:t>
      </w:r>
    </w:p>
    <w:p w14:paraId="70E141CF" w14:textId="5ABD1595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  <w:r w:rsidRPr="003A5F2C">
        <w:rPr>
          <w:rFonts w:ascii="Calibri" w:hAnsi="Calibri"/>
          <w:sz w:val="24"/>
          <w:szCs w:val="20"/>
        </w:rPr>
        <w:t>Abraham</w:t>
      </w:r>
    </w:p>
    <w:p w14:paraId="17CEC5A3" w14:textId="77777777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  <w:r w:rsidRPr="003A5F2C">
        <w:rPr>
          <w:rFonts w:ascii="Calibri" w:hAnsi="Calibri"/>
          <w:sz w:val="24"/>
          <w:szCs w:val="20"/>
        </w:rPr>
        <w:tab/>
      </w:r>
    </w:p>
    <w:p w14:paraId="66F089F2" w14:textId="77777777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  <w:r w:rsidRPr="003A5F2C">
        <w:rPr>
          <w:rFonts w:ascii="Calibri" w:hAnsi="Calibri"/>
          <w:sz w:val="24"/>
          <w:szCs w:val="20"/>
        </w:rPr>
        <w:tab/>
      </w:r>
    </w:p>
    <w:p w14:paraId="1F6E04DB" w14:textId="68F32DE2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  <w:r w:rsidRPr="003A5F2C">
        <w:rPr>
          <w:rFonts w:ascii="Calibri" w:hAnsi="Calibri"/>
          <w:sz w:val="24"/>
          <w:szCs w:val="20"/>
        </w:rPr>
        <w:tab/>
        <w:t>Isaac</w:t>
      </w:r>
    </w:p>
    <w:p w14:paraId="66106AFB" w14:textId="77777777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  <w:r w:rsidRPr="003A5F2C">
        <w:rPr>
          <w:rFonts w:ascii="Calibri" w:hAnsi="Calibri"/>
          <w:sz w:val="24"/>
          <w:szCs w:val="20"/>
        </w:rPr>
        <w:tab/>
      </w:r>
    </w:p>
    <w:p w14:paraId="54FAE145" w14:textId="77777777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</w:p>
    <w:p w14:paraId="22F1CEAC" w14:textId="329A5D0D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  <w:r w:rsidRPr="003A5F2C">
        <w:rPr>
          <w:rFonts w:ascii="Calibri" w:hAnsi="Calibri"/>
          <w:sz w:val="24"/>
          <w:szCs w:val="20"/>
        </w:rPr>
        <w:tab/>
        <w:t>Jacob</w:t>
      </w:r>
    </w:p>
    <w:p w14:paraId="59F85CB8" w14:textId="77777777" w:rsid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2809EA4B" w14:textId="77777777" w:rsid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4661EB1B" w14:textId="7DB50C9B" w:rsidR="00CC533F" w:rsidRP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  <w:r w:rsidRPr="00CC533F">
        <w:rPr>
          <w:rFonts w:ascii="Calibri" w:hAnsi="Calibri"/>
          <w:b/>
          <w:sz w:val="24"/>
          <w:szCs w:val="20"/>
        </w:rPr>
        <w:t>Exodus 1-18 – Redemption from Egypt</w:t>
      </w:r>
    </w:p>
    <w:p w14:paraId="7D1D3AF0" w14:textId="6D88F310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  <w:r w:rsidRPr="003A5F2C">
        <w:rPr>
          <w:rFonts w:ascii="Calibri" w:hAnsi="Calibri"/>
          <w:sz w:val="24"/>
          <w:szCs w:val="20"/>
        </w:rPr>
        <w:t>I AM WHO I AM</w:t>
      </w:r>
    </w:p>
    <w:p w14:paraId="543417FC" w14:textId="77777777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</w:p>
    <w:p w14:paraId="39E1A8D2" w14:textId="77777777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</w:p>
    <w:p w14:paraId="6F590F01" w14:textId="0CA6D1CA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  <w:r w:rsidRPr="003A5F2C">
        <w:rPr>
          <w:rFonts w:ascii="Calibri" w:hAnsi="Calibri"/>
          <w:sz w:val="24"/>
          <w:szCs w:val="20"/>
        </w:rPr>
        <w:tab/>
        <w:t xml:space="preserve">Passover </w:t>
      </w:r>
    </w:p>
    <w:p w14:paraId="7B55262F" w14:textId="77777777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</w:p>
    <w:p w14:paraId="76CAD778" w14:textId="77777777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</w:p>
    <w:p w14:paraId="5EB9136C" w14:textId="77777777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</w:p>
    <w:p w14:paraId="7D2B07BF" w14:textId="76D531B4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  <w:r w:rsidRPr="003A5F2C">
        <w:rPr>
          <w:rFonts w:ascii="Calibri" w:hAnsi="Calibri"/>
          <w:sz w:val="24"/>
          <w:szCs w:val="20"/>
        </w:rPr>
        <w:tab/>
        <w:t>Song of Moses</w:t>
      </w:r>
    </w:p>
    <w:p w14:paraId="656AFFB9" w14:textId="77777777" w:rsid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54E143D5" w14:textId="77777777" w:rsid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60F4243C" w14:textId="77777777" w:rsid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111EF42E" w14:textId="77777777" w:rsid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23FEB6BC" w14:textId="2B38D76D" w:rsidR="00CC533F" w:rsidRP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  <w:r w:rsidRPr="00CC533F">
        <w:rPr>
          <w:rFonts w:ascii="Calibri" w:hAnsi="Calibri"/>
          <w:b/>
          <w:sz w:val="24"/>
          <w:szCs w:val="20"/>
        </w:rPr>
        <w:t>Exodus 19-24 – God’s Covenant with Israel</w:t>
      </w:r>
    </w:p>
    <w:p w14:paraId="6B8A4F24" w14:textId="297483DD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  <w:r w:rsidRPr="003A5F2C">
        <w:rPr>
          <w:rFonts w:ascii="Calibri" w:hAnsi="Calibri"/>
          <w:sz w:val="24"/>
          <w:szCs w:val="20"/>
        </w:rPr>
        <w:t>Ten Commandments</w:t>
      </w:r>
    </w:p>
    <w:p w14:paraId="6BE0C864" w14:textId="77777777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</w:p>
    <w:p w14:paraId="75F37F89" w14:textId="77777777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</w:p>
    <w:p w14:paraId="1970AB33" w14:textId="4C62198C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  <w:r w:rsidRPr="003A5F2C">
        <w:rPr>
          <w:rFonts w:ascii="Calibri" w:hAnsi="Calibri"/>
          <w:sz w:val="24"/>
          <w:szCs w:val="20"/>
        </w:rPr>
        <w:tab/>
      </w:r>
      <w:r w:rsidR="00F47CF4" w:rsidRPr="003A5F2C">
        <w:rPr>
          <w:rFonts w:ascii="Calibri" w:hAnsi="Calibri"/>
          <w:sz w:val="24"/>
          <w:szCs w:val="20"/>
        </w:rPr>
        <w:t>God’s Covenant</w:t>
      </w:r>
    </w:p>
    <w:p w14:paraId="340B0E64" w14:textId="77777777" w:rsid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2733E4FA" w14:textId="77777777" w:rsid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0CE40BB6" w14:textId="77777777" w:rsid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529B4F2A" w14:textId="3693D0CF" w:rsidR="00CC533F" w:rsidRPr="003A5F2C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  <w:r w:rsidRPr="003A5F2C">
        <w:rPr>
          <w:rFonts w:ascii="Calibri" w:hAnsi="Calibri"/>
          <w:b/>
          <w:sz w:val="24"/>
          <w:szCs w:val="20"/>
        </w:rPr>
        <w:t>Exodus 25-40 – God’s glory among his people</w:t>
      </w:r>
    </w:p>
    <w:p w14:paraId="23A20422" w14:textId="589FDEDA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  <w:r w:rsidRPr="003A5F2C">
        <w:rPr>
          <w:rFonts w:ascii="Calibri" w:hAnsi="Calibri"/>
          <w:b/>
          <w:sz w:val="24"/>
          <w:szCs w:val="20"/>
        </w:rPr>
        <w:tab/>
      </w:r>
      <w:r w:rsidRPr="003A5F2C">
        <w:rPr>
          <w:rFonts w:ascii="Calibri" w:hAnsi="Calibri"/>
          <w:sz w:val="24"/>
          <w:szCs w:val="20"/>
        </w:rPr>
        <w:t>Tabernacle Blueprints</w:t>
      </w:r>
    </w:p>
    <w:p w14:paraId="35249CCB" w14:textId="7CEB90FA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  <w:r w:rsidRPr="003A5F2C">
        <w:rPr>
          <w:rFonts w:ascii="Calibri" w:hAnsi="Calibri"/>
          <w:sz w:val="24"/>
          <w:szCs w:val="20"/>
        </w:rPr>
        <w:tab/>
      </w:r>
    </w:p>
    <w:p w14:paraId="08353980" w14:textId="77777777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</w:p>
    <w:p w14:paraId="13BE15CC" w14:textId="338CB468" w:rsidR="00CC533F" w:rsidRPr="003A5F2C" w:rsidRDefault="00CC533F" w:rsidP="00CC533F">
      <w:pPr>
        <w:contextualSpacing/>
        <w:rPr>
          <w:rFonts w:ascii="Calibri" w:hAnsi="Calibri"/>
          <w:sz w:val="24"/>
          <w:szCs w:val="20"/>
        </w:rPr>
      </w:pPr>
      <w:r w:rsidRPr="003A5F2C">
        <w:rPr>
          <w:rFonts w:ascii="Calibri" w:hAnsi="Calibri"/>
          <w:sz w:val="24"/>
          <w:szCs w:val="20"/>
        </w:rPr>
        <w:tab/>
      </w:r>
      <w:r w:rsidR="00F47CF4" w:rsidRPr="003A5F2C">
        <w:rPr>
          <w:rFonts w:ascii="Calibri" w:hAnsi="Calibri"/>
          <w:sz w:val="24"/>
          <w:szCs w:val="20"/>
        </w:rPr>
        <w:t>Glory of YAHWEH</w:t>
      </w:r>
    </w:p>
    <w:p w14:paraId="4DD319DB" w14:textId="14521409" w:rsidR="00CC533F" w:rsidRP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  <w:r w:rsidRPr="00CC533F">
        <w:rPr>
          <w:rFonts w:ascii="Calibri" w:hAnsi="Calibri"/>
          <w:b/>
          <w:sz w:val="24"/>
          <w:szCs w:val="20"/>
        </w:rPr>
        <w:lastRenderedPageBreak/>
        <w:t>Leviticus 1-15 – Offerings and Sacrifices</w:t>
      </w:r>
    </w:p>
    <w:p w14:paraId="69B2F950" w14:textId="7435BD3B" w:rsidR="00CC533F" w:rsidRPr="003A5F2C" w:rsidRDefault="00F47CF4" w:rsidP="00CC533F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  <w:r w:rsidRPr="003A5F2C">
        <w:rPr>
          <w:rFonts w:ascii="Calibri" w:hAnsi="Calibri"/>
          <w:sz w:val="24"/>
          <w:szCs w:val="20"/>
        </w:rPr>
        <w:t>Five Major Offerings</w:t>
      </w:r>
    </w:p>
    <w:p w14:paraId="55E7DCCC" w14:textId="77777777" w:rsidR="00F47CF4" w:rsidRPr="003A5F2C" w:rsidRDefault="00F47CF4" w:rsidP="00CC533F">
      <w:pPr>
        <w:contextualSpacing/>
        <w:rPr>
          <w:rFonts w:ascii="Calibri" w:hAnsi="Calibri"/>
          <w:sz w:val="24"/>
          <w:szCs w:val="20"/>
        </w:rPr>
      </w:pPr>
    </w:p>
    <w:p w14:paraId="1EFAB07B" w14:textId="77777777" w:rsidR="00F47CF4" w:rsidRPr="003A5F2C" w:rsidRDefault="00F47CF4" w:rsidP="00CC533F">
      <w:pPr>
        <w:contextualSpacing/>
        <w:rPr>
          <w:rFonts w:ascii="Calibri" w:hAnsi="Calibri"/>
          <w:sz w:val="24"/>
          <w:szCs w:val="20"/>
        </w:rPr>
      </w:pPr>
    </w:p>
    <w:p w14:paraId="4BFE9762" w14:textId="192DF2BA" w:rsidR="00F47CF4" w:rsidRPr="003A5F2C" w:rsidRDefault="00F47CF4" w:rsidP="00CC533F">
      <w:pPr>
        <w:contextualSpacing/>
        <w:rPr>
          <w:rFonts w:ascii="Calibri" w:hAnsi="Calibri"/>
          <w:sz w:val="24"/>
          <w:szCs w:val="20"/>
        </w:rPr>
      </w:pPr>
      <w:r w:rsidRPr="003A5F2C">
        <w:rPr>
          <w:rFonts w:ascii="Calibri" w:hAnsi="Calibri"/>
          <w:sz w:val="24"/>
          <w:szCs w:val="20"/>
        </w:rPr>
        <w:tab/>
        <w:t>Bulls, Goats, Birds</w:t>
      </w:r>
    </w:p>
    <w:p w14:paraId="121366E1" w14:textId="77777777" w:rsid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0D5E8009" w14:textId="77777777" w:rsid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003F37F3" w14:textId="6E88E04C" w:rsidR="00CC533F" w:rsidRP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  <w:r w:rsidRPr="00CC533F">
        <w:rPr>
          <w:rFonts w:ascii="Calibri" w:hAnsi="Calibri"/>
          <w:b/>
          <w:sz w:val="24"/>
          <w:szCs w:val="20"/>
        </w:rPr>
        <w:t>Leviticus 16 – Day of Atonement</w:t>
      </w:r>
    </w:p>
    <w:p w14:paraId="7D6298E1" w14:textId="0FD454C7" w:rsidR="00CC533F" w:rsidRPr="003A5F2C" w:rsidRDefault="00F47CF4" w:rsidP="00CC533F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  <w:r w:rsidRPr="003A5F2C">
        <w:rPr>
          <w:rFonts w:ascii="Calibri" w:hAnsi="Calibri"/>
          <w:sz w:val="24"/>
          <w:szCs w:val="20"/>
        </w:rPr>
        <w:t>Christ’s Atonement – Hebrews 9:7-14</w:t>
      </w:r>
    </w:p>
    <w:p w14:paraId="0F3B04A7" w14:textId="506BC2C6" w:rsidR="003A5F2C" w:rsidRDefault="003A5F2C" w:rsidP="00CC533F">
      <w:pPr>
        <w:contextualSpacing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</w:p>
    <w:p w14:paraId="511C0BFB" w14:textId="77777777" w:rsidR="003A5F2C" w:rsidRDefault="003A5F2C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102E1421" w14:textId="168A3DA6" w:rsidR="00CC533F" w:rsidRPr="003A5F2C" w:rsidRDefault="003A5F2C" w:rsidP="00CC533F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>Center of Torah</w:t>
      </w:r>
    </w:p>
    <w:p w14:paraId="52C6F42E" w14:textId="77777777" w:rsid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3C048529" w14:textId="77777777" w:rsidR="003A5F2C" w:rsidRDefault="003A5F2C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4799B385" w14:textId="3EBAC8B2" w:rsidR="00CC533F" w:rsidRP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  <w:r w:rsidRPr="00CC533F">
        <w:rPr>
          <w:rFonts w:ascii="Calibri" w:hAnsi="Calibri"/>
          <w:b/>
          <w:sz w:val="24"/>
          <w:szCs w:val="20"/>
        </w:rPr>
        <w:t>Leviticus 17-27 – Rules and Celebrations</w:t>
      </w:r>
    </w:p>
    <w:p w14:paraId="35925969" w14:textId="062E1475" w:rsidR="00CC533F" w:rsidRPr="003A5F2C" w:rsidRDefault="00F47CF4" w:rsidP="00CC533F">
      <w:pPr>
        <w:contextualSpacing/>
        <w:rPr>
          <w:rFonts w:ascii="Calibri" w:hAnsi="Calibri"/>
          <w:sz w:val="24"/>
          <w:szCs w:val="20"/>
        </w:rPr>
      </w:pPr>
      <w:r w:rsidRPr="003A5F2C">
        <w:rPr>
          <w:rFonts w:ascii="Calibri" w:hAnsi="Calibri"/>
          <w:sz w:val="24"/>
          <w:szCs w:val="20"/>
        </w:rPr>
        <w:tab/>
        <w:t>SIN – UNCLEAN – CLEAN – HOLY</w:t>
      </w:r>
    </w:p>
    <w:p w14:paraId="3C7736A4" w14:textId="77777777" w:rsidR="00F47CF4" w:rsidRPr="003A5F2C" w:rsidRDefault="00F47CF4" w:rsidP="00CC533F">
      <w:pPr>
        <w:contextualSpacing/>
        <w:rPr>
          <w:rFonts w:ascii="Calibri" w:hAnsi="Calibri"/>
          <w:sz w:val="24"/>
          <w:szCs w:val="20"/>
        </w:rPr>
      </w:pPr>
    </w:p>
    <w:p w14:paraId="02E0179F" w14:textId="77777777" w:rsid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34FF3C58" w14:textId="09222D05" w:rsidR="00CC533F" w:rsidRP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  <w:r w:rsidRPr="00CC533F">
        <w:rPr>
          <w:rFonts w:ascii="Calibri" w:hAnsi="Calibri"/>
          <w:b/>
          <w:sz w:val="24"/>
          <w:szCs w:val="20"/>
        </w:rPr>
        <w:t>Numbers 1-10 – Israel at Mount Sinai</w:t>
      </w:r>
    </w:p>
    <w:p w14:paraId="69F6DBCB" w14:textId="5058A098" w:rsidR="00CC533F" w:rsidRPr="003A5F2C" w:rsidRDefault="00F47CF4" w:rsidP="00CC533F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  <w:r w:rsidRPr="003A5F2C">
        <w:rPr>
          <w:rFonts w:ascii="Calibri" w:hAnsi="Calibri"/>
          <w:sz w:val="24"/>
          <w:szCs w:val="20"/>
        </w:rPr>
        <w:t>The</w:t>
      </w:r>
      <w:r w:rsidR="003A5F2C" w:rsidRPr="003A5F2C">
        <w:rPr>
          <w:rFonts w:ascii="Calibri" w:hAnsi="Calibri"/>
          <w:sz w:val="24"/>
          <w:szCs w:val="20"/>
        </w:rPr>
        <w:t xml:space="preserve"> First</w:t>
      </w:r>
      <w:r w:rsidRPr="003A5F2C">
        <w:rPr>
          <w:rFonts w:ascii="Calibri" w:hAnsi="Calibri"/>
          <w:sz w:val="24"/>
          <w:szCs w:val="20"/>
        </w:rPr>
        <w:t xml:space="preserve"> Census</w:t>
      </w:r>
      <w:r w:rsidR="003A5F2C" w:rsidRPr="003A5F2C">
        <w:rPr>
          <w:rFonts w:ascii="Calibri" w:hAnsi="Calibri"/>
          <w:sz w:val="24"/>
          <w:szCs w:val="20"/>
        </w:rPr>
        <w:t xml:space="preserve"> </w:t>
      </w:r>
      <w:proofErr w:type="gramStart"/>
      <w:r w:rsidR="003A5F2C" w:rsidRPr="003A5F2C">
        <w:rPr>
          <w:rFonts w:ascii="Calibri" w:hAnsi="Calibri"/>
          <w:sz w:val="24"/>
          <w:szCs w:val="20"/>
        </w:rPr>
        <w:t>-  603,550</w:t>
      </w:r>
      <w:proofErr w:type="gramEnd"/>
      <w:r w:rsidR="003A5F2C" w:rsidRPr="003A5F2C">
        <w:rPr>
          <w:rFonts w:ascii="Calibri" w:hAnsi="Calibri"/>
          <w:sz w:val="24"/>
          <w:szCs w:val="20"/>
        </w:rPr>
        <w:t xml:space="preserve"> (probably &gt;2,000,000)</w:t>
      </w:r>
    </w:p>
    <w:p w14:paraId="3E5ADAF5" w14:textId="251EA6F7" w:rsidR="00CC533F" w:rsidRPr="003A5F2C" w:rsidRDefault="00F47CF4" w:rsidP="00CC533F">
      <w:pPr>
        <w:contextualSpacing/>
        <w:rPr>
          <w:rFonts w:ascii="Calibri" w:hAnsi="Calibri"/>
          <w:sz w:val="24"/>
          <w:szCs w:val="20"/>
        </w:rPr>
      </w:pPr>
      <w:r w:rsidRPr="003A5F2C">
        <w:rPr>
          <w:rFonts w:ascii="Calibri" w:hAnsi="Calibri"/>
          <w:sz w:val="24"/>
          <w:szCs w:val="20"/>
        </w:rPr>
        <w:tab/>
      </w:r>
    </w:p>
    <w:p w14:paraId="3E8EBC2D" w14:textId="23F818D7" w:rsidR="00CC533F" w:rsidRPr="003A5F2C" w:rsidRDefault="00F47CF4" w:rsidP="00CC533F">
      <w:pPr>
        <w:contextualSpacing/>
        <w:rPr>
          <w:rFonts w:ascii="Calibri" w:hAnsi="Calibri"/>
          <w:sz w:val="24"/>
          <w:szCs w:val="20"/>
        </w:rPr>
      </w:pPr>
      <w:r w:rsidRPr="003A5F2C">
        <w:rPr>
          <w:rFonts w:ascii="Calibri" w:hAnsi="Calibri"/>
          <w:sz w:val="24"/>
          <w:szCs w:val="20"/>
        </w:rPr>
        <w:tab/>
        <w:t>The Cloud</w:t>
      </w:r>
    </w:p>
    <w:p w14:paraId="04D5D5A8" w14:textId="77777777" w:rsid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044FEC20" w14:textId="5B586818" w:rsidR="00CC533F" w:rsidRPr="00CC533F" w:rsidRDefault="00F47CF4" w:rsidP="00CC533F">
      <w:pPr>
        <w:contextualSpacing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Numbers 13-20</w:t>
      </w:r>
      <w:r w:rsidR="00CC533F" w:rsidRPr="00CC533F">
        <w:rPr>
          <w:rFonts w:ascii="Calibri" w:hAnsi="Calibri"/>
          <w:b/>
          <w:sz w:val="24"/>
          <w:szCs w:val="20"/>
        </w:rPr>
        <w:t xml:space="preserve"> – Israel at </w:t>
      </w:r>
      <w:proofErr w:type="spellStart"/>
      <w:r w:rsidR="00CC533F" w:rsidRPr="00CC533F">
        <w:rPr>
          <w:rFonts w:ascii="Calibri" w:hAnsi="Calibri"/>
          <w:b/>
          <w:sz w:val="24"/>
          <w:szCs w:val="20"/>
        </w:rPr>
        <w:t>Kadesh</w:t>
      </w:r>
      <w:proofErr w:type="spellEnd"/>
    </w:p>
    <w:p w14:paraId="1A723034" w14:textId="3960E40F" w:rsidR="00CC533F" w:rsidRPr="003A5F2C" w:rsidRDefault="00F47CF4" w:rsidP="00CC533F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  <w:r w:rsidRPr="003A5F2C">
        <w:rPr>
          <w:rFonts w:ascii="Calibri" w:hAnsi="Calibri"/>
          <w:sz w:val="24"/>
          <w:szCs w:val="20"/>
        </w:rPr>
        <w:t>Israel’s Rebellion</w:t>
      </w:r>
    </w:p>
    <w:p w14:paraId="29AFE7C6" w14:textId="7639519E" w:rsidR="00CC533F" w:rsidRPr="003A5F2C" w:rsidRDefault="00F47CF4" w:rsidP="00CC533F">
      <w:pPr>
        <w:contextualSpacing/>
        <w:rPr>
          <w:rFonts w:ascii="Calibri" w:hAnsi="Calibri"/>
          <w:sz w:val="24"/>
          <w:szCs w:val="20"/>
        </w:rPr>
      </w:pPr>
      <w:r w:rsidRPr="003A5F2C">
        <w:rPr>
          <w:rFonts w:ascii="Calibri" w:hAnsi="Calibri"/>
          <w:sz w:val="24"/>
          <w:szCs w:val="20"/>
        </w:rPr>
        <w:tab/>
      </w:r>
    </w:p>
    <w:p w14:paraId="699E3A8E" w14:textId="77777777" w:rsidR="00F47CF4" w:rsidRPr="003A5F2C" w:rsidRDefault="00F47CF4" w:rsidP="00CC533F">
      <w:pPr>
        <w:contextualSpacing/>
        <w:rPr>
          <w:rFonts w:ascii="Calibri" w:hAnsi="Calibri"/>
          <w:sz w:val="24"/>
          <w:szCs w:val="20"/>
        </w:rPr>
      </w:pPr>
    </w:p>
    <w:p w14:paraId="6B202D18" w14:textId="77777777" w:rsidR="00F47CF4" w:rsidRPr="003A5F2C" w:rsidRDefault="00F47CF4" w:rsidP="00CC533F">
      <w:pPr>
        <w:contextualSpacing/>
        <w:rPr>
          <w:rFonts w:ascii="Calibri" w:hAnsi="Calibri"/>
          <w:sz w:val="24"/>
          <w:szCs w:val="20"/>
        </w:rPr>
      </w:pPr>
      <w:r w:rsidRPr="003A5F2C">
        <w:rPr>
          <w:rFonts w:ascii="Calibri" w:hAnsi="Calibri"/>
          <w:sz w:val="24"/>
          <w:szCs w:val="20"/>
        </w:rPr>
        <w:tab/>
      </w:r>
    </w:p>
    <w:p w14:paraId="0FFD1A28" w14:textId="522217A8" w:rsidR="00F47CF4" w:rsidRPr="003A5F2C" w:rsidRDefault="00F47CF4" w:rsidP="00CC533F">
      <w:pPr>
        <w:contextualSpacing/>
        <w:rPr>
          <w:rFonts w:ascii="Calibri" w:hAnsi="Calibri"/>
          <w:sz w:val="24"/>
          <w:szCs w:val="20"/>
        </w:rPr>
      </w:pPr>
      <w:r w:rsidRPr="003A5F2C">
        <w:rPr>
          <w:rFonts w:ascii="Calibri" w:hAnsi="Calibri"/>
          <w:sz w:val="24"/>
          <w:szCs w:val="20"/>
        </w:rPr>
        <w:tab/>
        <w:t>Moses’ Disobedience</w:t>
      </w:r>
    </w:p>
    <w:p w14:paraId="5C5B6933" w14:textId="77777777" w:rsid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39DFB44D" w14:textId="77777777" w:rsid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5D32BB6C" w14:textId="3D709091" w:rsidR="00CC533F" w:rsidRP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  <w:r w:rsidRPr="00CC533F">
        <w:rPr>
          <w:rFonts w:ascii="Calibri" w:hAnsi="Calibri"/>
          <w:b/>
          <w:sz w:val="24"/>
          <w:szCs w:val="20"/>
        </w:rPr>
        <w:t>Numbers 22-36 – Israel at Moab</w:t>
      </w:r>
    </w:p>
    <w:p w14:paraId="5614C197" w14:textId="0A582DC8" w:rsidR="00CC533F" w:rsidRPr="003A5F2C" w:rsidRDefault="00F47CF4" w:rsidP="00CC533F">
      <w:pPr>
        <w:contextualSpacing/>
        <w:rPr>
          <w:rFonts w:ascii="Calibri" w:hAnsi="Calibri"/>
          <w:sz w:val="24"/>
          <w:szCs w:val="20"/>
        </w:rPr>
      </w:pPr>
      <w:r w:rsidRPr="003A5F2C">
        <w:rPr>
          <w:rFonts w:ascii="Calibri" w:hAnsi="Calibri"/>
          <w:sz w:val="24"/>
          <w:szCs w:val="20"/>
        </w:rPr>
        <w:tab/>
      </w:r>
      <w:r w:rsidR="003A5F2C" w:rsidRPr="003A5F2C">
        <w:rPr>
          <w:rFonts w:ascii="Calibri" w:hAnsi="Calibri"/>
          <w:sz w:val="24"/>
          <w:szCs w:val="20"/>
        </w:rPr>
        <w:t>The Second Census – 601,730</w:t>
      </w:r>
    </w:p>
    <w:p w14:paraId="399E560E" w14:textId="73E10B33" w:rsidR="003A5F2C" w:rsidRPr="003A5F2C" w:rsidRDefault="003A5F2C" w:rsidP="00CC533F">
      <w:pPr>
        <w:contextualSpacing/>
        <w:rPr>
          <w:rFonts w:ascii="Calibri" w:hAnsi="Calibri"/>
          <w:sz w:val="24"/>
          <w:szCs w:val="20"/>
        </w:rPr>
      </w:pPr>
      <w:r w:rsidRPr="003A5F2C">
        <w:rPr>
          <w:rFonts w:ascii="Calibri" w:hAnsi="Calibri"/>
          <w:sz w:val="24"/>
          <w:szCs w:val="20"/>
        </w:rPr>
        <w:tab/>
      </w:r>
      <w:r w:rsidRPr="003A5F2C">
        <w:rPr>
          <w:rFonts w:ascii="Calibri" w:hAnsi="Calibri"/>
          <w:sz w:val="24"/>
          <w:szCs w:val="20"/>
        </w:rPr>
        <w:tab/>
        <w:t>Only Joshua and Caleb total in both censuses</w:t>
      </w:r>
    </w:p>
    <w:p w14:paraId="005A1351" w14:textId="77777777" w:rsidR="00CC533F" w:rsidRDefault="00CC533F" w:rsidP="00015625">
      <w:pPr>
        <w:spacing w:line="276" w:lineRule="auto"/>
        <w:rPr>
          <w:rFonts w:ascii="Calibri" w:hAnsi="Calibri"/>
          <w:b/>
          <w:szCs w:val="20"/>
        </w:rPr>
      </w:pPr>
    </w:p>
    <w:sectPr w:rsidR="00CC533F" w:rsidSect="00685E16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0F0E" w14:textId="77777777" w:rsidR="00F47CF4" w:rsidRDefault="00F47CF4">
      <w:r>
        <w:separator/>
      </w:r>
    </w:p>
  </w:endnote>
  <w:endnote w:type="continuationSeparator" w:id="0">
    <w:p w14:paraId="20F16B90" w14:textId="77777777" w:rsidR="00F47CF4" w:rsidRDefault="00F4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086C6" w14:textId="77777777" w:rsidR="00F47CF4" w:rsidRDefault="00F47CF4">
      <w:r>
        <w:separator/>
      </w:r>
    </w:p>
  </w:footnote>
  <w:footnote w:type="continuationSeparator" w:id="0">
    <w:p w14:paraId="6D015774" w14:textId="77777777" w:rsidR="00F47CF4" w:rsidRDefault="00F4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0F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0DC318E7"/>
    <w:multiLevelType w:val="hybridMultilevel"/>
    <w:tmpl w:val="11CE533A"/>
    <w:lvl w:ilvl="0" w:tplc="71F2B6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43F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82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4A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0F8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85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47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E6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01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333DC"/>
    <w:multiLevelType w:val="hybridMultilevel"/>
    <w:tmpl w:val="6602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9254B"/>
    <w:multiLevelType w:val="hybridMultilevel"/>
    <w:tmpl w:val="AC1C4F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7C2E34"/>
    <w:multiLevelType w:val="hybridMultilevel"/>
    <w:tmpl w:val="7E86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57997"/>
    <w:multiLevelType w:val="hybridMultilevel"/>
    <w:tmpl w:val="DF7E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9209F"/>
    <w:multiLevelType w:val="hybridMultilevel"/>
    <w:tmpl w:val="717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E483D"/>
    <w:multiLevelType w:val="hybridMultilevel"/>
    <w:tmpl w:val="2196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877B5"/>
    <w:multiLevelType w:val="hybridMultilevel"/>
    <w:tmpl w:val="0ED8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A5616"/>
    <w:multiLevelType w:val="hybridMultilevel"/>
    <w:tmpl w:val="B3E2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7467F"/>
    <w:multiLevelType w:val="hybridMultilevel"/>
    <w:tmpl w:val="75B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F19AC"/>
    <w:multiLevelType w:val="hybridMultilevel"/>
    <w:tmpl w:val="1182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37213"/>
    <w:multiLevelType w:val="hybridMultilevel"/>
    <w:tmpl w:val="A132994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937611"/>
    <w:multiLevelType w:val="hybridMultilevel"/>
    <w:tmpl w:val="7FA0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C6739"/>
    <w:multiLevelType w:val="hybridMultilevel"/>
    <w:tmpl w:val="6430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83E99"/>
    <w:multiLevelType w:val="hybridMultilevel"/>
    <w:tmpl w:val="56CA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20"/>
  </w:num>
  <w:num w:numId="8">
    <w:abstractNumId w:val="19"/>
  </w:num>
  <w:num w:numId="9">
    <w:abstractNumId w:val="7"/>
  </w:num>
  <w:num w:numId="10">
    <w:abstractNumId w:val="11"/>
  </w:num>
  <w:num w:numId="11">
    <w:abstractNumId w:val="8"/>
  </w:num>
  <w:num w:numId="12">
    <w:abstractNumId w:val="18"/>
  </w:num>
  <w:num w:numId="13">
    <w:abstractNumId w:val="23"/>
  </w:num>
  <w:num w:numId="14">
    <w:abstractNumId w:val="5"/>
  </w:num>
  <w:num w:numId="15">
    <w:abstractNumId w:val="21"/>
  </w:num>
  <w:num w:numId="16">
    <w:abstractNumId w:val="13"/>
  </w:num>
  <w:num w:numId="17">
    <w:abstractNumId w:val="22"/>
  </w:num>
  <w:num w:numId="18">
    <w:abstractNumId w:val="10"/>
  </w:num>
  <w:num w:numId="19">
    <w:abstractNumId w:val="9"/>
  </w:num>
  <w:num w:numId="20">
    <w:abstractNumId w:val="15"/>
  </w:num>
  <w:num w:numId="21">
    <w:abstractNumId w:val="12"/>
  </w:num>
  <w:num w:numId="22">
    <w:abstractNumId w:val="17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B6"/>
    <w:rsid w:val="00015625"/>
    <w:rsid w:val="0002383B"/>
    <w:rsid w:val="000242A0"/>
    <w:rsid w:val="00091DA4"/>
    <w:rsid w:val="0017716B"/>
    <w:rsid w:val="001F49DC"/>
    <w:rsid w:val="00222DD5"/>
    <w:rsid w:val="00286C52"/>
    <w:rsid w:val="002C0159"/>
    <w:rsid w:val="00367897"/>
    <w:rsid w:val="003A28D1"/>
    <w:rsid w:val="003A5F2C"/>
    <w:rsid w:val="004307A1"/>
    <w:rsid w:val="005616A4"/>
    <w:rsid w:val="005671E7"/>
    <w:rsid w:val="005B6B8C"/>
    <w:rsid w:val="006353B6"/>
    <w:rsid w:val="00685E16"/>
    <w:rsid w:val="006C4B87"/>
    <w:rsid w:val="006D51B9"/>
    <w:rsid w:val="006D645E"/>
    <w:rsid w:val="00704AB7"/>
    <w:rsid w:val="00717A6B"/>
    <w:rsid w:val="00773A67"/>
    <w:rsid w:val="007B28B4"/>
    <w:rsid w:val="0086356D"/>
    <w:rsid w:val="008641E9"/>
    <w:rsid w:val="0089111A"/>
    <w:rsid w:val="008E22B7"/>
    <w:rsid w:val="00901E37"/>
    <w:rsid w:val="00927C3C"/>
    <w:rsid w:val="009816DD"/>
    <w:rsid w:val="00A16265"/>
    <w:rsid w:val="00AC6379"/>
    <w:rsid w:val="00AE0552"/>
    <w:rsid w:val="00AE4D71"/>
    <w:rsid w:val="00AE6C9B"/>
    <w:rsid w:val="00B25A35"/>
    <w:rsid w:val="00B37A5F"/>
    <w:rsid w:val="00B73BBE"/>
    <w:rsid w:val="00BB19F8"/>
    <w:rsid w:val="00BE74AD"/>
    <w:rsid w:val="00C3548A"/>
    <w:rsid w:val="00C94C88"/>
    <w:rsid w:val="00CC533F"/>
    <w:rsid w:val="00D04EC8"/>
    <w:rsid w:val="00D068BC"/>
    <w:rsid w:val="00DA6C1C"/>
    <w:rsid w:val="00DA7B59"/>
    <w:rsid w:val="00E369AF"/>
    <w:rsid w:val="00E75C1A"/>
    <w:rsid w:val="00ED4200"/>
    <w:rsid w:val="00F4540D"/>
    <w:rsid w:val="00F47C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C6D0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FootnoteText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3A6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locked/>
    <w:rsid w:val="005671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1E7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nhideWhenUsed/>
    <w:locked/>
    <w:rsid w:val="001F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015625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FootnoteText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3A6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locked/>
    <w:rsid w:val="005671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1E7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nhideWhenUsed/>
    <w:locked/>
    <w:rsid w:val="001F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015625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5A065-B704-844D-8872-C71F8813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457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Sheridan Hills</cp:lastModifiedBy>
  <cp:revision>3</cp:revision>
  <dcterms:created xsi:type="dcterms:W3CDTF">2017-07-02T04:28:00Z</dcterms:created>
  <dcterms:modified xsi:type="dcterms:W3CDTF">2017-07-02T05:02:00Z</dcterms:modified>
</cp:coreProperties>
</file>